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137E1" w14:textId="028D5BE1" w:rsidR="001A3C67" w:rsidRPr="001A3C67" w:rsidRDefault="001A3C67" w:rsidP="00882F5A">
      <w:pPr>
        <w:tabs>
          <w:tab w:val="left" w:pos="180"/>
        </w:tabs>
        <w:ind w:left="900"/>
        <w:jc w:val="center"/>
        <w:rPr>
          <w:b/>
          <w:color w:val="000000"/>
        </w:rPr>
      </w:pPr>
      <w:bookmarkStart w:id="0" w:name="_Hlk88664606"/>
      <w:r w:rsidRPr="001A3C67">
        <w:rPr>
          <w:b/>
          <w:color w:val="000000"/>
        </w:rPr>
        <w:t>Приглашение к участию в конкурсе</w:t>
      </w:r>
    </w:p>
    <w:p w14:paraId="55998CE0" w14:textId="77777777" w:rsidR="001A3C67" w:rsidRPr="001A3C67" w:rsidRDefault="001A3C67" w:rsidP="001A3C67">
      <w:pPr>
        <w:tabs>
          <w:tab w:val="left" w:pos="180"/>
        </w:tabs>
        <w:ind w:left="900"/>
        <w:rPr>
          <w:b/>
          <w:color w:val="000000"/>
        </w:rPr>
      </w:pPr>
    </w:p>
    <w:p w14:paraId="7EBE5AEB" w14:textId="77777777" w:rsidR="001A3C67" w:rsidRPr="001A3C67" w:rsidRDefault="001A3C67" w:rsidP="001A3C67">
      <w:pPr>
        <w:tabs>
          <w:tab w:val="left" w:pos="1605"/>
        </w:tabs>
        <w:jc w:val="center"/>
        <w:rPr>
          <w:b/>
        </w:rPr>
      </w:pPr>
      <w:r w:rsidRPr="001A3C67">
        <w:rPr>
          <w:b/>
        </w:rPr>
        <w:t>ИЗВЕЩЕНИЕ</w:t>
      </w:r>
    </w:p>
    <w:p w14:paraId="67B2D8A3" w14:textId="77777777" w:rsidR="001A3C67" w:rsidRPr="001A3C67" w:rsidRDefault="001A3C67" w:rsidP="001A3C67">
      <w:pPr>
        <w:jc w:val="center"/>
        <w:rPr>
          <w:b/>
          <w:bCs/>
        </w:rPr>
      </w:pPr>
      <w:r w:rsidRPr="001A3C67">
        <w:rPr>
          <w:b/>
          <w:bCs/>
        </w:rPr>
        <w:t xml:space="preserve">о проведении открытого конкурса по выбору специализированной службы по вопросам похоронного дела на территории </w:t>
      </w:r>
    </w:p>
    <w:p w14:paraId="532DDB60" w14:textId="77777777" w:rsidR="001A3C67" w:rsidRPr="001A3C67" w:rsidRDefault="001A3C67" w:rsidP="001A3C67">
      <w:pPr>
        <w:jc w:val="center"/>
        <w:rPr>
          <w:b/>
          <w:bCs/>
        </w:rPr>
      </w:pPr>
      <w:r w:rsidRPr="001A3C67">
        <w:rPr>
          <w:b/>
          <w:bCs/>
        </w:rPr>
        <w:t>Краснохолмского муниципального округа Тверской области</w:t>
      </w:r>
    </w:p>
    <w:p w14:paraId="2145DCE0" w14:textId="77777777" w:rsidR="001A3C67" w:rsidRPr="001A3C67" w:rsidRDefault="001A3C67" w:rsidP="001A3C67">
      <w:pPr>
        <w:jc w:val="center"/>
      </w:pPr>
    </w:p>
    <w:p w14:paraId="10373F8A" w14:textId="77777777" w:rsidR="001A3C67" w:rsidRPr="001A3C67" w:rsidRDefault="001A3C67" w:rsidP="001A3C67">
      <w:pPr>
        <w:jc w:val="both"/>
      </w:pPr>
      <w:r w:rsidRPr="001A3C67">
        <w:rPr>
          <w:b/>
        </w:rPr>
        <w:t>Форма торгов:</w:t>
      </w:r>
      <w:r w:rsidRPr="001A3C67">
        <w:t xml:space="preserve"> открытый конкурс. </w:t>
      </w:r>
    </w:p>
    <w:p w14:paraId="328D5385" w14:textId="77777777" w:rsidR="001A3C67" w:rsidRPr="001A3C67" w:rsidRDefault="001A3C67" w:rsidP="001A3C67">
      <w:pPr>
        <w:jc w:val="both"/>
      </w:pPr>
      <w:r w:rsidRPr="00882F5A">
        <w:rPr>
          <w:u w:val="single"/>
        </w:rPr>
        <w:t>Конкурсная документация</w:t>
      </w:r>
      <w:r w:rsidRPr="001A3C67">
        <w:t xml:space="preserve"> размещена на официальном сайте Администрации Краснохолмского муниципального округа Тверской области   </w:t>
      </w:r>
      <w:hyperlink r:id="rId5" w:history="1">
        <w:r w:rsidRPr="001A3C67">
          <w:rPr>
            <w:rStyle w:val="a3"/>
          </w:rPr>
          <w:t>http://krholm.ru</w:t>
        </w:r>
      </w:hyperlink>
      <w:r w:rsidRPr="001A3C67">
        <w:t xml:space="preserve"> </w:t>
      </w:r>
    </w:p>
    <w:p w14:paraId="72C9EC9B" w14:textId="77777777" w:rsidR="001A3C67" w:rsidRPr="001A3C67" w:rsidRDefault="001A3C67" w:rsidP="001A3C67">
      <w:pPr>
        <w:jc w:val="both"/>
      </w:pPr>
      <w:r w:rsidRPr="001A3C67">
        <w:rPr>
          <w:b/>
        </w:rPr>
        <w:t>Заказчик:</w:t>
      </w:r>
      <w:r w:rsidRPr="001A3C67">
        <w:t xml:space="preserve"> </w:t>
      </w:r>
    </w:p>
    <w:p w14:paraId="4786E79A" w14:textId="77777777" w:rsidR="001A3C67" w:rsidRPr="001A3C67" w:rsidRDefault="001A3C67" w:rsidP="001A3C67">
      <w:pPr>
        <w:jc w:val="both"/>
      </w:pPr>
      <w:r w:rsidRPr="001A3C67">
        <w:t>Администрация Краснохолмского муниципального округа Тверской области</w:t>
      </w:r>
    </w:p>
    <w:p w14:paraId="1D6FCB00" w14:textId="77777777" w:rsidR="001A3C67" w:rsidRPr="001A3C67" w:rsidRDefault="001A3C67" w:rsidP="001A3C67">
      <w:pPr>
        <w:jc w:val="both"/>
      </w:pPr>
      <w:r w:rsidRPr="001A3C67">
        <w:t>Место нахождения, почтовый адрес: 171660, Тверская область, г. Красный Холм, пл. Карла Маркса, д.10</w:t>
      </w:r>
    </w:p>
    <w:p w14:paraId="64CB807C" w14:textId="77777777" w:rsidR="001A3C67" w:rsidRPr="001A3C67" w:rsidRDefault="001A3C67" w:rsidP="001A3C67">
      <w:pPr>
        <w:jc w:val="both"/>
      </w:pPr>
      <w:r w:rsidRPr="001A3C67">
        <w:t>ИНН 6928002273, КПП 692801001</w:t>
      </w:r>
    </w:p>
    <w:p w14:paraId="6E0D0BCE" w14:textId="77777777" w:rsidR="001A3C67" w:rsidRPr="001A3C67" w:rsidRDefault="001A3C67" w:rsidP="001A3C67">
      <w:pPr>
        <w:jc w:val="both"/>
      </w:pPr>
      <w:r w:rsidRPr="001A3C67">
        <w:t>Тел./факс (48237) 22321</w:t>
      </w:r>
    </w:p>
    <w:p w14:paraId="058ADA39" w14:textId="77777777" w:rsidR="001A3C67" w:rsidRPr="00882F5A" w:rsidRDefault="001A3C67" w:rsidP="001A3C67">
      <w:pPr>
        <w:jc w:val="both"/>
        <w:rPr>
          <w:u w:val="single"/>
          <w:lang w:val="en-US"/>
        </w:rPr>
      </w:pPr>
      <w:r w:rsidRPr="001A3C67">
        <w:rPr>
          <w:lang w:val="en-US"/>
        </w:rPr>
        <w:t>E</w:t>
      </w:r>
      <w:r w:rsidRPr="00882F5A">
        <w:rPr>
          <w:lang w:val="en-US"/>
        </w:rPr>
        <w:t>-</w:t>
      </w:r>
      <w:r w:rsidRPr="001A3C67">
        <w:rPr>
          <w:lang w:val="en-US"/>
        </w:rPr>
        <w:t>mail</w:t>
      </w:r>
      <w:r w:rsidRPr="00882F5A">
        <w:rPr>
          <w:lang w:val="en-US"/>
        </w:rPr>
        <w:t xml:space="preserve">: </w:t>
      </w:r>
      <w:bookmarkStart w:id="1" w:name="_Hlk87536144"/>
      <w:r w:rsidRPr="001A3C67">
        <w:fldChar w:fldCharType="begin"/>
      </w:r>
      <w:r w:rsidRPr="00882F5A">
        <w:rPr>
          <w:lang w:val="en-US"/>
        </w:rPr>
        <w:instrText xml:space="preserve"> HYPERLINK "mailto:adm.krholm@bk.ru" </w:instrText>
      </w:r>
      <w:r w:rsidRPr="001A3C67">
        <w:fldChar w:fldCharType="separate"/>
      </w:r>
      <w:r w:rsidRPr="001A3C67">
        <w:rPr>
          <w:rStyle w:val="a3"/>
          <w:lang w:val="en-US"/>
        </w:rPr>
        <w:t>adm</w:t>
      </w:r>
      <w:r w:rsidRPr="00882F5A">
        <w:rPr>
          <w:rStyle w:val="a3"/>
          <w:lang w:val="en-US"/>
        </w:rPr>
        <w:t>.</w:t>
      </w:r>
      <w:r w:rsidRPr="001A3C67">
        <w:rPr>
          <w:rStyle w:val="a3"/>
          <w:lang w:val="en-US"/>
        </w:rPr>
        <w:t>krholm</w:t>
      </w:r>
      <w:r w:rsidRPr="00882F5A">
        <w:rPr>
          <w:rStyle w:val="a3"/>
          <w:lang w:val="en-US"/>
        </w:rPr>
        <w:t>@</w:t>
      </w:r>
      <w:r w:rsidRPr="001A3C67">
        <w:rPr>
          <w:rStyle w:val="a3"/>
          <w:lang w:val="en-US"/>
        </w:rPr>
        <w:t>bk</w:t>
      </w:r>
      <w:r w:rsidRPr="00882F5A">
        <w:rPr>
          <w:rStyle w:val="a3"/>
          <w:lang w:val="en-US"/>
        </w:rPr>
        <w:t>.</w:t>
      </w:r>
      <w:r w:rsidRPr="001A3C67">
        <w:rPr>
          <w:rStyle w:val="a3"/>
          <w:lang w:val="en-US"/>
        </w:rPr>
        <w:t>ru</w:t>
      </w:r>
      <w:bookmarkEnd w:id="1"/>
      <w:r w:rsidRPr="001A3C67">
        <w:fldChar w:fldCharType="end"/>
      </w:r>
      <w:r w:rsidRPr="00882F5A">
        <w:rPr>
          <w:u w:val="single"/>
          <w:lang w:val="en-US"/>
        </w:rPr>
        <w:t xml:space="preserve"> </w:t>
      </w:r>
    </w:p>
    <w:p w14:paraId="3AE25DE7" w14:textId="77777777" w:rsidR="001A3C67" w:rsidRPr="001A3C67" w:rsidRDefault="001A3C67" w:rsidP="001A3C67">
      <w:pPr>
        <w:jc w:val="both"/>
      </w:pPr>
      <w:r w:rsidRPr="001A3C67">
        <w:rPr>
          <w:b/>
        </w:rPr>
        <w:t>Предмет контракта</w:t>
      </w:r>
      <w:r w:rsidRPr="001A3C67">
        <w:t>: Выбор специализированной службы по вопросам похоронного дела на территории Краснохолмского муниципального округа Тверской области.</w:t>
      </w:r>
    </w:p>
    <w:p w14:paraId="19392C4E" w14:textId="34FE7E03" w:rsidR="001A3C67" w:rsidRPr="001A3C67" w:rsidRDefault="001A3C67" w:rsidP="001A3C67">
      <w:pPr>
        <w:jc w:val="both"/>
      </w:pPr>
      <w:r w:rsidRPr="001A3C67">
        <w:rPr>
          <w:b/>
        </w:rPr>
        <w:t>Объем оказываемых услуг:</w:t>
      </w:r>
      <w:r w:rsidRPr="001A3C67">
        <w:t xml:space="preserve"> перечень услуг указан в Технической части конкурсной документации (</w:t>
      </w:r>
      <w:r w:rsidR="008C3326">
        <w:t xml:space="preserve">Раздел </w:t>
      </w:r>
      <w:r w:rsidR="008C3326">
        <w:rPr>
          <w:lang w:val="en-US"/>
        </w:rPr>
        <w:t>IV</w:t>
      </w:r>
      <w:r w:rsidR="008C3326" w:rsidRPr="008C3326">
        <w:t>.</w:t>
      </w:r>
      <w:r w:rsidRPr="001A3C67">
        <w:t xml:space="preserve"> </w:t>
      </w:r>
      <w:r w:rsidR="008C3326">
        <w:t>конкурсной</w:t>
      </w:r>
      <w:r w:rsidRPr="001A3C67">
        <w:t xml:space="preserve"> документации). </w:t>
      </w:r>
    </w:p>
    <w:p w14:paraId="41656774" w14:textId="583B1528" w:rsidR="001A3C67" w:rsidRPr="001A3C67" w:rsidRDefault="001A3C67" w:rsidP="001A3C67">
      <w:pPr>
        <w:jc w:val="both"/>
      </w:pPr>
      <w:r w:rsidRPr="001A3C67">
        <w:rPr>
          <w:rStyle w:val="a4"/>
        </w:rPr>
        <w:t xml:space="preserve">Место </w:t>
      </w:r>
      <w:r w:rsidRPr="001A3C67">
        <w:rPr>
          <w:b/>
        </w:rPr>
        <w:t>оказания услуг:</w:t>
      </w:r>
      <w:r w:rsidRPr="001A3C67">
        <w:t xml:space="preserve"> кладбища, предназначенные для захоронения.</w:t>
      </w:r>
      <w:r w:rsidRPr="001A3C67">
        <w:rPr>
          <w:color w:val="FF0000"/>
        </w:rPr>
        <w:t xml:space="preserve"> </w:t>
      </w:r>
      <w:r w:rsidRPr="001A3C67">
        <w:t xml:space="preserve">(Приложение 4 к </w:t>
      </w:r>
      <w:r w:rsidR="00383045">
        <w:t xml:space="preserve">конкурсной </w:t>
      </w:r>
      <w:r w:rsidRPr="001A3C67">
        <w:t xml:space="preserve">документации) или кладбища, определенные специализированной службой, по письменному согласованию с администрацией округа или родственниками умершего. </w:t>
      </w:r>
    </w:p>
    <w:p w14:paraId="6A3EB30A" w14:textId="77777777" w:rsidR="001A3C67" w:rsidRPr="001A3C67" w:rsidRDefault="001A3C67" w:rsidP="001A3C67">
      <w:pPr>
        <w:jc w:val="both"/>
      </w:pPr>
      <w:r w:rsidRPr="001A3C67">
        <w:rPr>
          <w:rStyle w:val="a4"/>
        </w:rPr>
        <w:t xml:space="preserve">Срок действия полномочий специализированной службы по вопросам похоронного дела: </w:t>
      </w:r>
      <w:r w:rsidRPr="001A3C67">
        <w:rPr>
          <w:rStyle w:val="a4"/>
          <w:b w:val="0"/>
          <w:bCs w:val="0"/>
        </w:rPr>
        <w:t xml:space="preserve">с момента подписания договора до </w:t>
      </w:r>
      <w:r w:rsidRPr="009F588C">
        <w:rPr>
          <w:rStyle w:val="a4"/>
        </w:rPr>
        <w:t>31.12.2024г</w:t>
      </w:r>
      <w:r w:rsidRPr="001A3C67">
        <w:rPr>
          <w:rStyle w:val="a4"/>
          <w:b w:val="0"/>
          <w:bCs w:val="0"/>
        </w:rPr>
        <w:t>.</w:t>
      </w:r>
    </w:p>
    <w:p w14:paraId="0267880A" w14:textId="77777777" w:rsidR="001A3C67" w:rsidRPr="001A3C67" w:rsidRDefault="001A3C67" w:rsidP="001A3C67">
      <w:pPr>
        <w:jc w:val="both"/>
      </w:pPr>
      <w:r w:rsidRPr="001A3C67">
        <w:rPr>
          <w:b/>
        </w:rPr>
        <w:t xml:space="preserve">Срок, место и порядок предоставления конкурсной документации: </w:t>
      </w:r>
      <w:r w:rsidRPr="001A3C67">
        <w:t xml:space="preserve"> предоставляется по письменному запросу Претендента на участие в конкурсе, со дня опубликования в официальном печатном издании и размещении на официальном сайте извещения о проведении открытого конкурса, в течение двух рабочих дней со дня поступления запроса. Конкурсная документация предоставляется по адресу </w:t>
      </w:r>
      <w:r w:rsidRPr="001A3C67">
        <w:rPr>
          <w:bCs/>
        </w:rPr>
        <w:t xml:space="preserve">Заказчика </w:t>
      </w:r>
      <w:r w:rsidRPr="001A3C67">
        <w:t xml:space="preserve">по рабочим дням </w:t>
      </w:r>
      <w:r w:rsidRPr="001A3C67">
        <w:rPr>
          <w:b/>
        </w:rPr>
        <w:t xml:space="preserve">с 8-30 до 12-00 </w:t>
      </w:r>
      <w:proofErr w:type="gramStart"/>
      <w:r w:rsidRPr="001A3C67">
        <w:rPr>
          <w:b/>
        </w:rPr>
        <w:t>часов  и</w:t>
      </w:r>
      <w:proofErr w:type="gramEnd"/>
      <w:r w:rsidRPr="001A3C67">
        <w:rPr>
          <w:b/>
        </w:rPr>
        <w:t xml:space="preserve"> с 13-00 до 17-00 </w:t>
      </w:r>
      <w:r w:rsidRPr="001A3C67">
        <w:t>в электронном виде, бесплатно. Так же конкурсная документация доступна для ознакомления на официальном сайте Администрации Краснохолмского муниципального округа Тверской области без взимания платы.</w:t>
      </w:r>
    </w:p>
    <w:p w14:paraId="58DA8F58" w14:textId="77777777" w:rsidR="001A3C67" w:rsidRPr="001A3C67" w:rsidRDefault="001A3C67" w:rsidP="001A3C67">
      <w:pPr>
        <w:jc w:val="both"/>
        <w:rPr>
          <w:b/>
        </w:rPr>
      </w:pPr>
      <w:r w:rsidRPr="001A3C67">
        <w:t xml:space="preserve">Информационное обеспечение конкурса осуществляется через официальный сайт Администрации Краснохолмского муниципального округа  </w:t>
      </w:r>
      <w:hyperlink r:id="rId6" w:history="1">
        <w:r w:rsidRPr="001A3C67">
          <w:rPr>
            <w:rStyle w:val="a3"/>
          </w:rPr>
          <w:t>http://krholm.ru</w:t>
        </w:r>
      </w:hyperlink>
      <w:r w:rsidRPr="001A3C67">
        <w:t xml:space="preserve"> </w:t>
      </w:r>
    </w:p>
    <w:p w14:paraId="53BA0726" w14:textId="77777777" w:rsidR="001A3C67" w:rsidRPr="001A3C67" w:rsidRDefault="001A3C67" w:rsidP="001A3C67">
      <w:pPr>
        <w:jc w:val="both"/>
      </w:pPr>
      <w:r w:rsidRPr="001A3C67">
        <w:rPr>
          <w:b/>
        </w:rPr>
        <w:t>Порядок и место подачи заявок на участие в открытом конкурсе</w:t>
      </w:r>
      <w:r w:rsidRPr="001A3C67">
        <w:t xml:space="preserve"> – заявки подаются по форме, установленной документацией о конкурсе, </w:t>
      </w:r>
      <w:r w:rsidRPr="001A3C67">
        <w:rPr>
          <w:u w:val="single"/>
        </w:rPr>
        <w:t xml:space="preserve">со дня  </w:t>
      </w:r>
      <w:r w:rsidRPr="006711F9">
        <w:rPr>
          <w:u w:val="single"/>
        </w:rPr>
        <w:t>опубликования извещения</w:t>
      </w:r>
      <w:r w:rsidRPr="001A3C67">
        <w:t xml:space="preserve"> о проведении открытого конкурса в официальном печатном издании и </w:t>
      </w:r>
      <w:r w:rsidRPr="00882F5A">
        <w:rPr>
          <w:u w:val="single"/>
        </w:rPr>
        <w:t>размещения</w:t>
      </w:r>
      <w:r w:rsidRPr="001A3C67">
        <w:t xml:space="preserve"> на официальном сайте Администрации Краснохолмского муниципального округа </w:t>
      </w:r>
      <w:r w:rsidRPr="001A3C67">
        <w:rPr>
          <w:b/>
        </w:rPr>
        <w:t>03.12.2021г</w:t>
      </w:r>
      <w:r w:rsidRPr="001A3C67">
        <w:t xml:space="preserve">. по рабочим дням </w:t>
      </w:r>
      <w:r w:rsidRPr="001A3C67">
        <w:rPr>
          <w:b/>
        </w:rPr>
        <w:t xml:space="preserve">с 8-30 до 12-00 часов  и с 13-00 до 17-00  </w:t>
      </w:r>
      <w:r w:rsidRPr="001A3C67">
        <w:t xml:space="preserve">московского времени, до момента  вскрытия конвертов с заявками  </w:t>
      </w:r>
      <w:r w:rsidRPr="001A3C67">
        <w:rPr>
          <w:b/>
        </w:rPr>
        <w:t>23.12.2021г</w:t>
      </w:r>
      <w:r w:rsidRPr="001A3C67">
        <w:t xml:space="preserve">. </w:t>
      </w:r>
      <w:r w:rsidRPr="001A3C67">
        <w:rPr>
          <w:b/>
        </w:rPr>
        <w:t>10-00</w:t>
      </w:r>
      <w:r w:rsidRPr="001A3C67">
        <w:t xml:space="preserve"> московского времени по адресу Заказчика в отдел экономики и инвестиций Администрации Краснохолмского муниципального округа Тверской области.</w:t>
      </w:r>
    </w:p>
    <w:p w14:paraId="22B12807" w14:textId="77777777" w:rsidR="001A3C67" w:rsidRPr="001A3C67" w:rsidRDefault="001A3C67" w:rsidP="001A3C67">
      <w:pPr>
        <w:jc w:val="both"/>
        <w:rPr>
          <w:b/>
        </w:rPr>
      </w:pPr>
      <w:r w:rsidRPr="001A3C67">
        <w:rPr>
          <w:b/>
        </w:rPr>
        <w:t>Вскрытие конвертов с заявками</w:t>
      </w:r>
      <w:r w:rsidRPr="001A3C67">
        <w:t xml:space="preserve"> производится по адресу Заказчика </w:t>
      </w:r>
      <w:r w:rsidRPr="001A3C67">
        <w:rPr>
          <w:b/>
        </w:rPr>
        <w:t>23.12.2021г. в 10:00.</w:t>
      </w:r>
    </w:p>
    <w:p w14:paraId="01596B9D" w14:textId="77777777" w:rsidR="001A3C67" w:rsidRPr="001A3C67" w:rsidRDefault="001A3C67" w:rsidP="001A3C67">
      <w:pPr>
        <w:jc w:val="both"/>
      </w:pPr>
      <w:r w:rsidRPr="001A3C67">
        <w:rPr>
          <w:b/>
          <w:bCs/>
        </w:rPr>
        <w:t xml:space="preserve">Рассмотрения заявок: </w:t>
      </w:r>
      <w:r w:rsidRPr="001A3C67">
        <w:t xml:space="preserve">производится по адресу Заказчика </w:t>
      </w:r>
      <w:r w:rsidRPr="001A3C67">
        <w:rPr>
          <w:b/>
        </w:rPr>
        <w:t>24.12.2021г. в 09час.00 мин.</w:t>
      </w:r>
    </w:p>
    <w:p w14:paraId="5E821C0F" w14:textId="77777777" w:rsidR="001A3C67" w:rsidRDefault="001A3C67" w:rsidP="001A3C67">
      <w:pPr>
        <w:jc w:val="both"/>
      </w:pPr>
      <w:r w:rsidRPr="001A3C67">
        <w:t>Преимущества не предоставляются. Обеспечение конкурсной заявки не требуется.</w:t>
      </w:r>
    </w:p>
    <w:p w14:paraId="407B43DE" w14:textId="77777777" w:rsidR="001A3C67" w:rsidRDefault="001A3C67" w:rsidP="001A3C67">
      <w:pPr>
        <w:jc w:val="both"/>
      </w:pPr>
    </w:p>
    <w:p w14:paraId="53E7677A" w14:textId="77777777" w:rsidR="001A3C67" w:rsidRDefault="001A3C67" w:rsidP="001A3C67">
      <w:pPr>
        <w:jc w:val="both"/>
      </w:pPr>
    </w:p>
    <w:bookmarkEnd w:id="0"/>
    <w:p w14:paraId="58E004CF" w14:textId="77777777" w:rsidR="001C4EB7" w:rsidRDefault="001C4EB7"/>
    <w:sectPr w:rsidR="001C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7396C"/>
    <w:multiLevelType w:val="hybridMultilevel"/>
    <w:tmpl w:val="514A0732"/>
    <w:lvl w:ilvl="0" w:tplc="42341920">
      <w:start w:val="1"/>
      <w:numFmt w:val="upperRoman"/>
      <w:lvlText w:val="%1."/>
      <w:lvlJc w:val="left"/>
      <w:pPr>
        <w:ind w:left="900" w:hanging="72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06"/>
    <w:rsid w:val="001A3C67"/>
    <w:rsid w:val="001C4EB7"/>
    <w:rsid w:val="00252406"/>
    <w:rsid w:val="00383045"/>
    <w:rsid w:val="006711F9"/>
    <w:rsid w:val="00882F5A"/>
    <w:rsid w:val="008C3326"/>
    <w:rsid w:val="009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4DDF"/>
  <w15:chartTrackingRefBased/>
  <w15:docId w15:val="{02783BC9-A8AC-4C3A-81D1-985E7508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C67"/>
    <w:rPr>
      <w:color w:val="0000FF"/>
      <w:u w:val="single"/>
    </w:rPr>
  </w:style>
  <w:style w:type="character" w:styleId="a4">
    <w:name w:val="Strong"/>
    <w:basedOn w:val="a0"/>
    <w:qFormat/>
    <w:rsid w:val="001A3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holm.ru" TargetMode="External"/><Relationship Id="rId5" Type="http://schemas.openxmlformats.org/officeDocument/2006/relationships/hyperlink" Target="http://krhol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Usr-0FC3</dc:creator>
  <cp:keywords/>
  <dc:description/>
  <cp:lastModifiedBy>Usr-0FC3</cp:lastModifiedBy>
  <cp:revision>6</cp:revision>
  <dcterms:created xsi:type="dcterms:W3CDTF">2021-11-24T13:39:00Z</dcterms:created>
  <dcterms:modified xsi:type="dcterms:W3CDTF">2021-11-26T07:33:00Z</dcterms:modified>
</cp:coreProperties>
</file>